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F9" w:rsidRPr="007D51F9" w:rsidRDefault="007D51F9" w:rsidP="007D51F9">
      <w:pPr>
        <w:pStyle w:val="2"/>
        <w:shd w:val="clear" w:color="auto" w:fill="FFFFFF"/>
        <w:spacing w:before="150" w:after="150"/>
        <w:jc w:val="center"/>
        <w:rPr>
          <w:rFonts w:ascii="Arial" w:hAnsi="Arial" w:cs="Arial"/>
          <w:color w:val="000000"/>
          <w:sz w:val="32"/>
          <w:szCs w:val="32"/>
        </w:rPr>
      </w:pPr>
      <w:r w:rsidRPr="007D51F9">
        <w:rPr>
          <w:rFonts w:ascii="Arial" w:hAnsi="Arial" w:cs="Arial"/>
          <w:color w:val="000000"/>
          <w:sz w:val="32"/>
          <w:szCs w:val="32"/>
        </w:rPr>
        <w:t>Заколдованный аквариум</w:t>
      </w:r>
    </w:p>
    <w:p w:rsidR="00FD6F65" w:rsidRPr="00A74AD5" w:rsidRDefault="00FD6F65" w:rsidP="00FD6F65">
      <w:pPr>
        <w:shd w:val="clear" w:color="auto" w:fill="FFFFFF"/>
        <w:spacing w:before="125" w:after="125" w:line="240" w:lineRule="auto"/>
        <w:outlineLvl w:val="1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A74AD5">
        <w:rPr>
          <w:rFonts w:ascii="Arial" w:eastAsia="Times New Roman" w:hAnsi="Arial" w:cs="Arial"/>
          <w:bCs/>
          <w:color w:val="FF0000"/>
          <w:sz w:val="24"/>
          <w:szCs w:val="24"/>
        </w:rPr>
        <w:t>Примечание. Можно не использовать входной и выходной файл, а воспользоваться стандартным вводом/выводом.</w:t>
      </w:r>
    </w:p>
    <w:tbl>
      <w:tblPr>
        <w:tblW w:w="201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10561"/>
        <w:gridCol w:w="722"/>
        <w:gridCol w:w="1516"/>
        <w:gridCol w:w="6286"/>
      </w:tblGrid>
      <w:tr w:rsidR="007D51F9" w:rsidRPr="007D51F9" w:rsidTr="007D51F9">
        <w:trPr>
          <w:tblCellSpacing w:w="15" w:type="dxa"/>
        </w:trPr>
        <w:tc>
          <w:tcPr>
            <w:tcW w:w="1063" w:type="dxa"/>
            <w:shd w:val="clear" w:color="auto" w:fill="FFFFFF"/>
            <w:noWrap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Автор:</w:t>
            </w:r>
          </w:p>
        </w:tc>
        <w:tc>
          <w:tcPr>
            <w:tcW w:w="10531" w:type="dxa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И. Олейников</w:t>
            </w:r>
          </w:p>
        </w:tc>
        <w:tc>
          <w:tcPr>
            <w:tcW w:w="692" w:type="dxa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Ограничение времени: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2 сек</w:t>
            </w:r>
          </w:p>
        </w:tc>
      </w:tr>
      <w:tr w:rsidR="007D51F9" w:rsidRPr="007D51F9" w:rsidTr="007D51F9">
        <w:trPr>
          <w:tblCellSpacing w:w="15" w:type="dxa"/>
        </w:trPr>
        <w:tc>
          <w:tcPr>
            <w:tcW w:w="1063" w:type="dxa"/>
            <w:shd w:val="clear" w:color="auto" w:fill="FFFFFF"/>
            <w:noWrap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Входной файл:</w:t>
            </w:r>
          </w:p>
        </w:tc>
        <w:tc>
          <w:tcPr>
            <w:tcW w:w="10531" w:type="dxa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ind w:right="-7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input.txt</w:t>
            </w:r>
          </w:p>
        </w:tc>
        <w:tc>
          <w:tcPr>
            <w:tcW w:w="692" w:type="dxa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Ограничение памяти: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256 Мб</w:t>
            </w:r>
          </w:p>
        </w:tc>
      </w:tr>
      <w:tr w:rsidR="007D51F9" w:rsidRPr="007D51F9" w:rsidTr="007D51F9">
        <w:trPr>
          <w:tblCellSpacing w:w="15" w:type="dxa"/>
        </w:trPr>
        <w:tc>
          <w:tcPr>
            <w:tcW w:w="1063" w:type="dxa"/>
            <w:shd w:val="clear" w:color="auto" w:fill="FFFFFF"/>
            <w:noWrap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Выходной файл:</w:t>
            </w:r>
          </w:p>
        </w:tc>
        <w:tc>
          <w:tcPr>
            <w:tcW w:w="10531" w:type="dxa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output.txt</w:t>
            </w:r>
          </w:p>
        </w:tc>
        <w:tc>
          <w:tcPr>
            <w:tcW w:w="692" w:type="dxa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FFFFFF"/>
            <w:noWrap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D51F9" w:rsidRPr="007D51F9" w:rsidRDefault="007D51F9" w:rsidP="007D51F9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7D51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Условие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мотивам романа А. и Б. Стругацких “Понедельник начинается в субботу”.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Очередной понедельник выдался в НИИЧАВО (Научно-Исследовательский Институт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ЧАродейства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ВОлшебства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на удивление беспокойным. Началось все с проблем в отделе исследования живой, мёртвой и водопроводной воды, куда на прошлой неделе завезли новый аквариум. Туда и вошел Привалов в самый интересный момент беседы между Амвросием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Амбруазовичем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Выбегалло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заведующим отделом смысла жизни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Кристобалем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Хозевичем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Хунтой. Сейчас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Кристобаль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Хозевич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красках описывал, какие могут возникнуть повреждения всей новейшей системы безопасности, недавно установленной в институте, от всего того количества воды, которым сейчас затапливался его отдел.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Подождите, остановил его речь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Выбегалло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вот закончим проверку и выключим воду.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Да какая же это проверка, это же чистой воды саботаж! — возмущался Хунта, вот сейчас заделаю все дырки в вашем аквариуме, и тогда будем разговаривать.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Нет, это категорически невозможно! — Возражал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Выбегалло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— как вы себе это представляете? Мы проводим важнейший эксперимент!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Может быть, объясните, что здесь все-таки происходит? - вмешался в разговор Привалов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Позвольте, я объясню, начал было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Выбегалло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Кристобаль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Хозевич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дал ему закончить, и, сделав руками несколько пассов, произнес, — вот теперь порядок, ничего не вливается и не выливается, можете объяснять.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Ну, раз вы все-таки запечатали отверстия, то спешки особой нет, — продолжил Амвросий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Амбруазович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— на прошлой неделе мне, доставили новый большой аквариум, необычной конструкции, а если быть точным, с несколькими прямоугольными отверстиями на лицевой стороне, вот посмотрите.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Привалов, наконец, осмотрел новый аквариум. Он представлял собой прямоугольный параллелепипед размерами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W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×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H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×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L</w:t>
      </w: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метров без верхней крышки, на лицевой стороне которого было вырезано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N</w:t>
      </w: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квадратных отверстий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длиной стороны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a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vertAlign w:val="subscript"/>
          <w:lang w:eastAsia="ru-RU"/>
        </w:rPr>
        <w:t>i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метров. Сверху над аквариумом висела большая труба, через которую в него поступало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M</w:t>
      </w: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кубических метров воды в секунду.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Так вот, — продолжил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Выбегалло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— до появления здесь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Кристобаля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Хозевича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проводили эксперимент, целью которого было определить уровень воды в этом аквариуме при заданной конфигурации отверстий.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А более сухого способа вы не нашли, — вставил свою реплику Хунта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Привалов, как программист, прекрасно понимал, что для таких экспериментов вовсе не обязательно затапливать пол-института. Нужно лишь определить скорость вытекания воды из отверстий и описать весь эксперимент очень простой компьютерной моделью. Свои соображения он и изложил собравшимся.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Замечательная идея, молодой человек, — произнес </w:t>
      </w:r>
      <w:proofErr w:type="spellStart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Выбегалло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— это ж сколько средств то можно сэкономить, да и воду тратить не придется.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несколько минут он передал Привалову формулу расчета потока воды из отверстий в аквариуме. Поскольку аквариум до эксперимента был специально заколдован, формула была оказалась простой: через отверстие площадью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b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квадратных метров в одну секунду будет вытекать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V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×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b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кубических метров воды.</w:t>
      </w:r>
    </w:p>
    <w:p w:rsidR="007D51F9" w:rsidRPr="007D51F9" w:rsidRDefault="007D51F9" w:rsidP="007D51F9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начале эксперимента аквариум пуст. Через некоторое время после того, как из трубы начнёт поступать вода, уровень в воды в аквариуме стабилизируется (либо аквариум переполнится). Теперь осталось только написать программу, определяющую высоту стабильного уровня воды.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67200" cy="2895600"/>
            <wp:effectExtent l="19050" t="0" r="0" b="0"/>
            <wp:wrapSquare wrapText="bothSides"/>
            <wp:docPr id="3" name="Рисунок 3" descr="https://imcs.dvfu.ru/cats/static/download/img/img_VRdc8Hpwt8L6piOhAexnMuiseRhk0Ell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cs.dvfu.ru/cats/static/download/img/img_VRdc8Hpwt8L6piOhAexnMuiseRhk0Ell_p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1F9" w:rsidRPr="007D51F9" w:rsidRDefault="007D51F9" w:rsidP="007D51F9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7D51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Формат входного файла</w:t>
      </w:r>
    </w:p>
    <w:p w:rsidR="007D51F9" w:rsidRPr="007D51F9" w:rsidRDefault="007D51F9" w:rsidP="007D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Входной файл содержит числа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V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M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N</w:t>
      </w: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— соответственно скорость вытекания воды (в 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м/с</w:t>
      </w: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), поток втекающей воды (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м</w:t>
      </w:r>
      <w:r w:rsidRPr="007D51F9">
        <w:rPr>
          <w:rFonts w:ascii="Times New Roman" w:eastAsia="Times New Roman" w:hAnsi="Times New Roman" w:cs="Times New Roman"/>
          <w:color w:val="000000"/>
          <w:sz w:val="21"/>
          <w:vertAlign w:val="superscript"/>
          <w:lang w:eastAsia="ru-RU"/>
        </w:rPr>
        <w:t>3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/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c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) и количество отверстий в лицевой стороне аквариума. Далее следует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N</w:t>
      </w: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троек чисел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x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vertAlign w:val="subscript"/>
          <w:lang w:eastAsia="ru-RU"/>
        </w:rPr>
        <w:t>i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y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vertAlign w:val="subscript"/>
          <w:lang w:eastAsia="ru-RU"/>
        </w:rPr>
        <w:t>i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a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vertAlign w:val="subscript"/>
          <w:lang w:eastAsia="ru-RU"/>
        </w:rPr>
        <w:t>i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— координаты нижнего левого угла и длина стороны. отверстия номер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i</w:t>
      </w:r>
      <w:proofErr w:type="spellEnd"/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Отверстия не пересекаются и не соприкасаются друг с другом.</w:t>
      </w:r>
    </w:p>
    <w:p w:rsidR="007D51F9" w:rsidRPr="007D51F9" w:rsidRDefault="007D51F9" w:rsidP="007D51F9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7D51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Формат выходного файла</w:t>
      </w:r>
    </w:p>
    <w:p w:rsidR="007D51F9" w:rsidRPr="007D51F9" w:rsidRDefault="007D51F9" w:rsidP="007D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Выходной файл должен содержать единственно число — высоту уровня воды в аквариуме с точностью до четырех знаков после запятой, либо 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−1</w:t>
      </w: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если аквариум переполнится.</w:t>
      </w:r>
    </w:p>
    <w:p w:rsidR="007D51F9" w:rsidRPr="007D51F9" w:rsidRDefault="007D51F9" w:rsidP="007D51F9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7D51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Ограничения</w:t>
      </w:r>
    </w:p>
    <w:p w:rsidR="007D51F9" w:rsidRPr="007D51F9" w:rsidRDefault="007D51F9" w:rsidP="007D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0 &lt;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V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,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M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≤ 1000</w:t>
      </w: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0 ≤ 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N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≤ 100</w:t>
      </w: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0 ≤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x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vertAlign w:val="subscript"/>
          <w:lang w:eastAsia="ru-RU"/>
        </w:rPr>
        <w:t>i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,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y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vertAlign w:val="subscript"/>
          <w:lang w:eastAsia="ru-RU"/>
        </w:rPr>
        <w:t>i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, </w:t>
      </w:r>
      <w:proofErr w:type="spellStart"/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a</w:t>
      </w:r>
      <w:r w:rsidRPr="007D51F9">
        <w:rPr>
          <w:rFonts w:ascii="Times New Roman" w:eastAsia="Times New Roman" w:hAnsi="Times New Roman" w:cs="Times New Roman"/>
          <w:i/>
          <w:iCs/>
          <w:color w:val="000000"/>
          <w:sz w:val="21"/>
          <w:vertAlign w:val="subscript"/>
          <w:lang w:eastAsia="ru-RU"/>
        </w:rPr>
        <w:t>i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≤ 10</w:t>
      </w:r>
      <w:r w:rsidRPr="007D51F9">
        <w:rPr>
          <w:rFonts w:ascii="Times New Roman" w:eastAsia="Times New Roman" w:hAnsi="Times New Roman" w:cs="Times New Roman"/>
          <w:color w:val="000000"/>
          <w:sz w:val="21"/>
          <w:vertAlign w:val="superscript"/>
          <w:lang w:eastAsia="ru-RU"/>
        </w:rPr>
        <w:t>6</w:t>
      </w:r>
      <w:r w:rsidRPr="007D51F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7D51F9" w:rsidRPr="007D51F9" w:rsidRDefault="007D51F9" w:rsidP="007D51F9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7D51F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Примеры тестов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3047"/>
        <w:gridCol w:w="3355"/>
      </w:tblGrid>
      <w:tr w:rsidR="007D51F9" w:rsidRPr="007D51F9" w:rsidTr="007D5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Входной файл (</w:t>
            </w:r>
            <w:r w:rsidRPr="007D51F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lang w:eastAsia="ru-RU"/>
              </w:rPr>
              <w:t>input.txt</w:t>
            </w:r>
            <w:r w:rsidRPr="007D51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1F9" w:rsidRPr="007D51F9" w:rsidRDefault="007D51F9" w:rsidP="007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Выходной файл (</w:t>
            </w:r>
            <w:r w:rsidRPr="007D51F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lang w:eastAsia="ru-RU"/>
              </w:rPr>
              <w:t>output.txt</w:t>
            </w:r>
            <w:r w:rsidRPr="007D51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7D51F9" w:rsidRPr="007D51F9" w:rsidTr="007D51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1F9" w:rsidRPr="007D51F9" w:rsidRDefault="007D51F9" w:rsidP="007D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51F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1F9" w:rsidRPr="007D51F9" w:rsidRDefault="007D51F9" w:rsidP="007D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</w:pPr>
            <w:r w:rsidRPr="007D51F9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1 4 3</w:t>
            </w:r>
          </w:p>
          <w:p w:rsidR="007D51F9" w:rsidRPr="007D51F9" w:rsidRDefault="007D51F9" w:rsidP="007D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</w:pPr>
            <w:r w:rsidRPr="007D51F9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 xml:space="preserve">1.0 </w:t>
            </w:r>
            <w:proofErr w:type="spellStart"/>
            <w:r w:rsidRPr="007D51F9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1.0</w:t>
            </w:r>
            <w:proofErr w:type="spellEnd"/>
            <w:r w:rsidRPr="007D51F9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 xml:space="preserve"> 4.0</w:t>
            </w:r>
          </w:p>
          <w:p w:rsidR="007D51F9" w:rsidRPr="007D51F9" w:rsidRDefault="007D51F9" w:rsidP="007D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</w:pPr>
            <w:r w:rsidRPr="007D51F9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6.0 2.0 4.0</w:t>
            </w:r>
          </w:p>
          <w:p w:rsidR="007D51F9" w:rsidRPr="007D51F9" w:rsidRDefault="007D51F9" w:rsidP="007D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D51F9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11 5.0 3.0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1F9" w:rsidRPr="007D51F9" w:rsidRDefault="007D51F9" w:rsidP="007D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D51F9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2.0</w:t>
            </w:r>
          </w:p>
        </w:tc>
      </w:tr>
    </w:tbl>
    <w:p w:rsidR="00521419" w:rsidRDefault="00521419"/>
    <w:sectPr w:rsidR="00521419" w:rsidSect="007D51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02C58"/>
    <w:multiLevelType w:val="hybridMultilevel"/>
    <w:tmpl w:val="C136E6FE"/>
    <w:lvl w:ilvl="0" w:tplc="1F321310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51F9"/>
    <w:rsid w:val="000C7AF5"/>
    <w:rsid w:val="0010160B"/>
    <w:rsid w:val="001535C2"/>
    <w:rsid w:val="001945B4"/>
    <w:rsid w:val="00206855"/>
    <w:rsid w:val="002471FD"/>
    <w:rsid w:val="002902DF"/>
    <w:rsid w:val="00382A93"/>
    <w:rsid w:val="00386603"/>
    <w:rsid w:val="003E40D3"/>
    <w:rsid w:val="004478AA"/>
    <w:rsid w:val="004628F1"/>
    <w:rsid w:val="00481257"/>
    <w:rsid w:val="00521419"/>
    <w:rsid w:val="005C4B12"/>
    <w:rsid w:val="005F7F66"/>
    <w:rsid w:val="006B07B2"/>
    <w:rsid w:val="0071264F"/>
    <w:rsid w:val="007167F7"/>
    <w:rsid w:val="007430F2"/>
    <w:rsid w:val="00790779"/>
    <w:rsid w:val="007B266F"/>
    <w:rsid w:val="007D51F9"/>
    <w:rsid w:val="007E68BF"/>
    <w:rsid w:val="00804A32"/>
    <w:rsid w:val="00864510"/>
    <w:rsid w:val="00881183"/>
    <w:rsid w:val="00885F05"/>
    <w:rsid w:val="008D02C0"/>
    <w:rsid w:val="00947B2B"/>
    <w:rsid w:val="00996577"/>
    <w:rsid w:val="009E4F52"/>
    <w:rsid w:val="009F5EBE"/>
    <w:rsid w:val="00A75D69"/>
    <w:rsid w:val="00AF223D"/>
    <w:rsid w:val="00B06D46"/>
    <w:rsid w:val="00B1228B"/>
    <w:rsid w:val="00B44D4D"/>
    <w:rsid w:val="00BB0A62"/>
    <w:rsid w:val="00BE2916"/>
    <w:rsid w:val="00C26076"/>
    <w:rsid w:val="00CC4336"/>
    <w:rsid w:val="00D42A09"/>
    <w:rsid w:val="00D616EA"/>
    <w:rsid w:val="00D84B8E"/>
    <w:rsid w:val="00D920CD"/>
    <w:rsid w:val="00D93E98"/>
    <w:rsid w:val="00DA6383"/>
    <w:rsid w:val="00DE4A3D"/>
    <w:rsid w:val="00E57A2A"/>
    <w:rsid w:val="00E96FE6"/>
    <w:rsid w:val="00F23565"/>
    <w:rsid w:val="00F964FB"/>
    <w:rsid w:val="00FB07CF"/>
    <w:rsid w:val="00FD6F65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5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uiPriority w:val="99"/>
    <w:qFormat/>
    <w:rsid w:val="007B266F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bulletlist">
    <w:name w:val="bullet list"/>
    <w:basedOn w:val="Abstract"/>
    <w:next w:val="Author"/>
    <w:qFormat/>
    <w:rsid w:val="007B266F"/>
    <w:pPr>
      <w:numPr>
        <w:numId w:val="1"/>
      </w:numPr>
      <w:tabs>
        <w:tab w:val="left" w:pos="288"/>
      </w:tabs>
      <w:spacing w:after="120" w:line="228" w:lineRule="auto"/>
    </w:pPr>
    <w:rPr>
      <w:rFonts w:eastAsia="MS Mincho"/>
      <w:spacing w:val="-1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B26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266F"/>
  </w:style>
  <w:style w:type="paragraph" w:customStyle="1" w:styleId="figurecaption">
    <w:name w:val="figure caption"/>
    <w:qFormat/>
    <w:rsid w:val="007B266F"/>
    <w:pPr>
      <w:numPr>
        <w:numId w:val="2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MTDisplayEquation">
    <w:name w:val="MTDisplayEquation"/>
    <w:basedOn w:val="a3"/>
    <w:next w:val="a"/>
    <w:link w:val="MTDisplayEquation0"/>
    <w:qFormat/>
    <w:rsid w:val="007B266F"/>
    <w:pPr>
      <w:tabs>
        <w:tab w:val="center" w:pos="2520"/>
        <w:tab w:val="right" w:pos="5040"/>
      </w:tabs>
      <w:spacing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</w:rPr>
  </w:style>
  <w:style w:type="character" w:customStyle="1" w:styleId="MTDisplayEquation0">
    <w:name w:val="MTDisplayEquation Знак"/>
    <w:basedOn w:val="a4"/>
    <w:link w:val="MTDisplayEquation"/>
    <w:rsid w:val="007B266F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sponsors">
    <w:name w:val="sponsors"/>
    <w:qFormat/>
    <w:rsid w:val="007B266F"/>
    <w:pPr>
      <w:framePr w:wrap="notBeside" w:hAnchor="text" w:x="613" w:y="2241" w:anchorLock="1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stract">
    <w:name w:val="Abstract"/>
    <w:uiPriority w:val="99"/>
    <w:qFormat/>
    <w:rsid w:val="007B266F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qFormat/>
    <w:rsid w:val="007B266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qFormat/>
    <w:rsid w:val="007B266F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customStyle="1" w:styleId="equation">
    <w:name w:val="equation"/>
    <w:basedOn w:val="a"/>
    <w:uiPriority w:val="99"/>
    <w:qFormat/>
    <w:rsid w:val="007B266F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</w:rPr>
  </w:style>
  <w:style w:type="paragraph" w:customStyle="1" w:styleId="keywords">
    <w:name w:val="key words"/>
    <w:uiPriority w:val="99"/>
    <w:qFormat/>
    <w:rsid w:val="007B266F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references">
    <w:name w:val="references"/>
    <w:uiPriority w:val="99"/>
    <w:rsid w:val="007B266F"/>
    <w:pPr>
      <w:tabs>
        <w:tab w:val="num" w:pos="360"/>
      </w:tabs>
      <w:spacing w:after="50" w:line="180" w:lineRule="exact"/>
      <w:ind w:left="360" w:hanging="36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colsubhead">
    <w:name w:val="table col subhead"/>
    <w:basedOn w:val="a"/>
    <w:uiPriority w:val="99"/>
    <w:qFormat/>
    <w:rsid w:val="007B26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tablecopy">
    <w:name w:val="table copy"/>
    <w:uiPriority w:val="99"/>
    <w:qFormat/>
    <w:rsid w:val="007B266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5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D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">
    <w:name w:val="tex"/>
    <w:basedOn w:val="a0"/>
    <w:rsid w:val="007D51F9"/>
  </w:style>
  <w:style w:type="character" w:customStyle="1" w:styleId="num">
    <w:name w:val="num"/>
    <w:basedOn w:val="a0"/>
    <w:rsid w:val="007D51F9"/>
  </w:style>
  <w:style w:type="character" w:styleId="HTML">
    <w:name w:val="HTML Code"/>
    <w:basedOn w:val="a0"/>
    <w:uiPriority w:val="99"/>
    <w:semiHidden/>
    <w:unhideWhenUsed/>
    <w:rsid w:val="007D51F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7D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7D51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3618</Characters>
  <Application>Microsoft Office Word</Application>
  <DocSecurity>0</DocSecurity>
  <Lines>30</Lines>
  <Paragraphs>8</Paragraphs>
  <ScaleCrop>false</ScaleCrop>
  <Company>KamGU im.V.Beringa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afanasevaaa</cp:lastModifiedBy>
  <cp:revision>2</cp:revision>
  <dcterms:created xsi:type="dcterms:W3CDTF">2020-03-31T23:55:00Z</dcterms:created>
  <dcterms:modified xsi:type="dcterms:W3CDTF">2020-03-31T23:58:00Z</dcterms:modified>
</cp:coreProperties>
</file>