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49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"/>
        <w:gridCol w:w="2542"/>
        <w:gridCol w:w="2835"/>
        <w:gridCol w:w="2530"/>
        <w:gridCol w:w="2857"/>
        <w:gridCol w:w="2693"/>
        <w:gridCol w:w="2518"/>
      </w:tblGrid>
      <w:tr w:rsidR="00966B0A" w:rsidRPr="00DF7F82" w:rsidTr="007E781B">
        <w:trPr>
          <w:trHeight w:hRule="exact" w:val="340"/>
        </w:trPr>
        <w:tc>
          <w:tcPr>
            <w:tcW w:w="327" w:type="dxa"/>
            <w:vAlign w:val="center"/>
          </w:tcPr>
          <w:p w:rsidR="0087495E" w:rsidRPr="00DF7F82" w:rsidRDefault="0087495E" w:rsidP="00C80A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42" w:type="dxa"/>
            <w:vAlign w:val="center"/>
          </w:tcPr>
          <w:p w:rsidR="0087495E" w:rsidRPr="00DF7F82" w:rsidRDefault="00F96CE8" w:rsidP="00C80A72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87495E" w:rsidRPr="00DF7F82" w:rsidRDefault="00F96CE8" w:rsidP="00C80A72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2</w:t>
            </w:r>
          </w:p>
        </w:tc>
        <w:tc>
          <w:tcPr>
            <w:tcW w:w="2530" w:type="dxa"/>
            <w:vAlign w:val="center"/>
          </w:tcPr>
          <w:p w:rsidR="0087495E" w:rsidRPr="00DF7F82" w:rsidRDefault="00F96CE8" w:rsidP="00C80A72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3</w:t>
            </w:r>
          </w:p>
        </w:tc>
        <w:tc>
          <w:tcPr>
            <w:tcW w:w="2857" w:type="dxa"/>
            <w:vAlign w:val="center"/>
          </w:tcPr>
          <w:p w:rsidR="0087495E" w:rsidRPr="00DF7F82" w:rsidRDefault="00F96CE8" w:rsidP="00C80A72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4</w:t>
            </w:r>
          </w:p>
        </w:tc>
        <w:tc>
          <w:tcPr>
            <w:tcW w:w="2693" w:type="dxa"/>
            <w:vAlign w:val="center"/>
          </w:tcPr>
          <w:p w:rsidR="0087495E" w:rsidRPr="00DF7F82" w:rsidRDefault="00F96CE8" w:rsidP="00C80A72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5</w:t>
            </w:r>
          </w:p>
        </w:tc>
        <w:tc>
          <w:tcPr>
            <w:tcW w:w="2518" w:type="dxa"/>
            <w:vAlign w:val="center"/>
          </w:tcPr>
          <w:p w:rsidR="0087495E" w:rsidRPr="00DF7F82" w:rsidRDefault="00F96CE8" w:rsidP="00C80A72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6</w:t>
            </w:r>
          </w:p>
        </w:tc>
      </w:tr>
      <w:tr w:rsidR="00BD62A3" w:rsidRPr="00DF7F82" w:rsidTr="007E781B">
        <w:trPr>
          <w:trHeight w:val="5318"/>
        </w:trPr>
        <w:tc>
          <w:tcPr>
            <w:tcW w:w="327" w:type="dxa"/>
            <w:tcBorders>
              <w:bottom w:val="single" w:sz="4" w:space="0" w:color="auto"/>
            </w:tcBorders>
            <w:textDirection w:val="btLr"/>
            <w:vAlign w:val="center"/>
          </w:tcPr>
          <w:p w:rsidR="00BD62A3" w:rsidRPr="00DF7F82" w:rsidRDefault="00791B15" w:rsidP="00C80A72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  <w:r w:rsidRPr="00DF7F82">
              <w:rPr>
                <w:b/>
                <w:sz w:val="36"/>
                <w:szCs w:val="18"/>
              </w:rPr>
              <w:t>Логика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BD62A3" w:rsidRPr="003956BD" w:rsidRDefault="00736C85" w:rsidP="00EF5A1D">
            <w:pPr>
              <w:jc w:val="both"/>
              <w:rPr>
                <w:rStyle w:val="a8"/>
                <w:i w:val="0"/>
              </w:rPr>
            </w:pPr>
            <w:r w:rsidRPr="003956BD">
              <w:rPr>
                <w:color w:val="000000"/>
                <w:shd w:val="clear" w:color="auto" w:fill="FAFAFA"/>
              </w:rPr>
              <w:t>В вазе стоит букет из 7-ми веток сирени: белых и голубых. И</w:t>
            </w:r>
            <w:r w:rsidRPr="003956BD">
              <w:rPr>
                <w:color w:val="000000"/>
                <w:shd w:val="clear" w:color="auto" w:fill="FAFAFA"/>
              </w:rPr>
              <w:t>з</w:t>
            </w:r>
            <w:r w:rsidRPr="003956BD">
              <w:rPr>
                <w:color w:val="000000"/>
                <w:shd w:val="clear" w:color="auto" w:fill="FAFAFA"/>
              </w:rPr>
              <w:t>вестно, что по кра</w:t>
            </w:r>
            <w:r w:rsidRPr="003956BD">
              <w:rPr>
                <w:color w:val="000000"/>
                <w:shd w:val="clear" w:color="auto" w:fill="FAFAFA"/>
              </w:rPr>
              <w:t>й</w:t>
            </w:r>
            <w:r w:rsidRPr="003956BD">
              <w:rPr>
                <w:color w:val="000000"/>
                <w:shd w:val="clear" w:color="auto" w:fill="FAFAFA"/>
              </w:rPr>
              <w:t>ней мере, одна ветка белая, и что из любых двух веток хотя бы одна — голубая. Сколько в букете б</w:t>
            </w:r>
            <w:r w:rsidRPr="003956BD">
              <w:rPr>
                <w:color w:val="000000"/>
                <w:shd w:val="clear" w:color="auto" w:fill="FAFAFA"/>
              </w:rPr>
              <w:t>е</w:t>
            </w:r>
            <w:r w:rsidRPr="003956BD">
              <w:rPr>
                <w:color w:val="000000"/>
                <w:shd w:val="clear" w:color="auto" w:fill="FAFAFA"/>
              </w:rPr>
              <w:t>лых веток и сколько голубых?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36C85" w:rsidRPr="003956BD" w:rsidRDefault="00736C85" w:rsidP="00EF5A1D">
            <w:pPr>
              <w:jc w:val="both"/>
            </w:pPr>
            <w:r w:rsidRPr="003956BD">
              <w:t>Однажды в вагоне Таня стала зашифровывать слова, заменяя буквы их номерами в алфавите. Когда она зашифровала пункты прибытия и о</w:t>
            </w:r>
            <w:r w:rsidRPr="003956BD">
              <w:t>т</w:t>
            </w:r>
            <w:r w:rsidRPr="003956BD">
              <w:t>правления поезда, то о</w:t>
            </w:r>
            <w:r w:rsidRPr="003956BD">
              <w:t>б</w:t>
            </w:r>
            <w:r w:rsidRPr="003956BD">
              <w:t>наружила, что они зап</w:t>
            </w:r>
            <w:r w:rsidRPr="003956BD">
              <w:t>и</w:t>
            </w:r>
            <w:r w:rsidRPr="003956BD">
              <w:t>сывают с помощью лишь двух цифр: 211221 – 21221. Откуда и куда мог идти поезд?</w:t>
            </w:r>
          </w:p>
          <w:p w:rsidR="00BD62A3" w:rsidRPr="003956BD" w:rsidRDefault="00BD62A3" w:rsidP="00EF5A1D">
            <w:pPr>
              <w:jc w:val="both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:rsidR="00BD62A3" w:rsidRPr="003956BD" w:rsidRDefault="00F46153" w:rsidP="00C50B67">
            <w:pPr>
              <w:jc w:val="both"/>
            </w:pPr>
            <w:r w:rsidRPr="003956BD">
              <w:t>48 кузнецов должны подковать 60 лош</w:t>
            </w:r>
            <w:r w:rsidRPr="003956BD">
              <w:t>а</w:t>
            </w:r>
            <w:r w:rsidRPr="003956BD">
              <w:t>дей. Каждый кузнец тратит на одну подк</w:t>
            </w:r>
            <w:r w:rsidRPr="003956BD">
              <w:t>о</w:t>
            </w:r>
            <w:r w:rsidRPr="003956BD">
              <w:t>ву 5 минут. Какое наименьшее время они должны потр</w:t>
            </w:r>
            <w:r w:rsidRPr="003956BD">
              <w:t>а</w:t>
            </w:r>
            <w:r w:rsidRPr="003956BD">
              <w:t>т</w:t>
            </w:r>
            <w:r w:rsidR="00C50B67">
              <w:t xml:space="preserve">ить на работу? </w:t>
            </w:r>
            <w:r w:rsidRPr="003956BD">
              <w:t>Учт</w:t>
            </w:r>
            <w:r w:rsidRPr="003956BD">
              <w:t>и</w:t>
            </w:r>
            <w:r w:rsidRPr="003956BD">
              <w:t>те, лошадь не может стоять на двух ногах.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BD62A3" w:rsidRPr="003956BD" w:rsidRDefault="00F46153" w:rsidP="00EF5A1D">
            <w:pPr>
              <w:autoSpaceDE w:val="0"/>
              <w:autoSpaceDN w:val="0"/>
              <w:adjustRightInd w:val="0"/>
              <w:jc w:val="both"/>
            </w:pPr>
            <w:r w:rsidRPr="003956BD">
              <w:t>В школе колдовства 13 учеников. Перед экзам</w:t>
            </w:r>
            <w:r w:rsidRPr="003956BD">
              <w:t>е</w:t>
            </w:r>
            <w:r w:rsidRPr="003956BD">
              <w:t>ном по ясновидению преподаватель посадил их за круглый стол и п</w:t>
            </w:r>
            <w:r w:rsidRPr="003956BD">
              <w:t>о</w:t>
            </w:r>
            <w:r w:rsidRPr="003956BD">
              <w:t>просил угадать, кто п</w:t>
            </w:r>
            <w:r w:rsidRPr="003956BD">
              <w:t>о</w:t>
            </w:r>
            <w:r w:rsidRPr="003956BD">
              <w:t>лучит диплом ясновид</w:t>
            </w:r>
            <w:r w:rsidRPr="003956BD">
              <w:t>я</w:t>
            </w:r>
            <w:r w:rsidRPr="003956BD">
              <w:t>щего. Про себя и двух своих соседей все скро</w:t>
            </w:r>
            <w:r w:rsidRPr="003956BD">
              <w:t>м</w:t>
            </w:r>
            <w:r w:rsidRPr="003956BD">
              <w:t>но умолчали, а про всех остальных написали: "Никто из этих десяти не получит!" Конечно же, все сдавшие экзамен уг</w:t>
            </w:r>
            <w:r w:rsidRPr="003956BD">
              <w:t>а</w:t>
            </w:r>
            <w:r w:rsidRPr="003956BD">
              <w:t>дали, а все остальные ученики ошиблись. Сколько колдунов пол</w:t>
            </w:r>
            <w:r w:rsidRPr="003956BD">
              <w:t>у</w:t>
            </w:r>
            <w:r w:rsidRPr="003956BD">
              <w:t>чили диплом?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46153" w:rsidRPr="003956BD" w:rsidRDefault="00F46153" w:rsidP="00DF552C">
            <w:pPr>
              <w:jc w:val="both"/>
              <w:rPr>
                <w:color w:val="000000"/>
              </w:rPr>
            </w:pPr>
            <w:r w:rsidRPr="003956BD">
              <w:rPr>
                <w:color w:val="000000"/>
              </w:rPr>
              <w:t>В шеренге стоит 2021 человек, и одного из них зовут Артур. Ка</w:t>
            </w:r>
            <w:r w:rsidRPr="003956BD">
              <w:rPr>
                <w:color w:val="000000"/>
              </w:rPr>
              <w:t>ж</w:t>
            </w:r>
            <w:r w:rsidRPr="003956BD">
              <w:rPr>
                <w:color w:val="000000"/>
              </w:rPr>
              <w:t>дый из стоящих в ш</w:t>
            </w:r>
            <w:r w:rsidRPr="003956BD">
              <w:rPr>
                <w:color w:val="000000"/>
              </w:rPr>
              <w:t>е</w:t>
            </w:r>
            <w:r w:rsidRPr="003956BD">
              <w:rPr>
                <w:color w:val="000000"/>
              </w:rPr>
              <w:t>ренге либо рыцарь, к</w:t>
            </w:r>
            <w:r w:rsidRPr="003956BD">
              <w:rPr>
                <w:color w:val="000000"/>
              </w:rPr>
              <w:t>о</w:t>
            </w:r>
            <w:r w:rsidRPr="003956BD">
              <w:rPr>
                <w:color w:val="000000"/>
              </w:rPr>
              <w:t>торый всегда говорит правду, либо лжец, к</w:t>
            </w:r>
            <w:r w:rsidRPr="003956BD">
              <w:rPr>
                <w:color w:val="000000"/>
              </w:rPr>
              <w:t>о</w:t>
            </w:r>
            <w:r w:rsidRPr="003956BD">
              <w:rPr>
                <w:color w:val="000000"/>
              </w:rPr>
              <w:t>торый всегда лжёт. К</w:t>
            </w:r>
            <w:r w:rsidRPr="003956BD">
              <w:rPr>
                <w:color w:val="000000"/>
              </w:rPr>
              <w:t>а</w:t>
            </w:r>
            <w:r w:rsidRPr="003956BD">
              <w:rPr>
                <w:color w:val="000000"/>
              </w:rPr>
              <w:t>ждый, кроме Артура, сказал: "Между мной и Артуром стоят ровно два лжеца". Сколько лжецов в этой шеренге, если известно, что А</w:t>
            </w:r>
            <w:r w:rsidRPr="003956BD">
              <w:rPr>
                <w:color w:val="000000"/>
              </w:rPr>
              <w:t>р</w:t>
            </w:r>
            <w:r w:rsidRPr="003956BD">
              <w:rPr>
                <w:color w:val="000000"/>
              </w:rPr>
              <w:t>тур – рыцарь? Напиш</w:t>
            </w:r>
            <w:r w:rsidRPr="003956BD">
              <w:rPr>
                <w:color w:val="000000"/>
              </w:rPr>
              <w:t>и</w:t>
            </w:r>
            <w:r w:rsidRPr="003956BD">
              <w:rPr>
                <w:color w:val="000000"/>
              </w:rPr>
              <w:t>те все варианты.</w:t>
            </w:r>
          </w:p>
          <w:p w:rsidR="00236651" w:rsidRPr="003956BD" w:rsidRDefault="00236651" w:rsidP="00EF5A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BD62A3" w:rsidRPr="00DF7F82" w:rsidRDefault="00F46153" w:rsidP="00EF5A1D">
            <w:pPr>
              <w:autoSpaceDE w:val="0"/>
              <w:autoSpaceDN w:val="0"/>
              <w:adjustRightInd w:val="0"/>
              <w:jc w:val="both"/>
            </w:pPr>
            <w:r w:rsidRPr="006249A4">
              <w:rPr>
                <w:sz w:val="20"/>
                <w:szCs w:val="20"/>
              </w:rPr>
              <w:t>План дворца шаха – это квадрат размером 6×6, разбитый на комнаты ра</w:t>
            </w:r>
            <w:r w:rsidRPr="006249A4">
              <w:rPr>
                <w:sz w:val="20"/>
                <w:szCs w:val="20"/>
              </w:rPr>
              <w:t>з</w:t>
            </w:r>
            <w:r w:rsidRPr="006249A4">
              <w:rPr>
                <w:sz w:val="20"/>
                <w:szCs w:val="20"/>
              </w:rPr>
              <w:t>мером 1×1. В серед</w:t>
            </w:r>
            <w:r w:rsidRPr="006249A4">
              <w:rPr>
                <w:sz w:val="20"/>
                <w:szCs w:val="20"/>
              </w:rPr>
              <w:t>и</w:t>
            </w:r>
            <w:r w:rsidRPr="006249A4">
              <w:rPr>
                <w:sz w:val="20"/>
                <w:szCs w:val="20"/>
              </w:rPr>
              <w:t>не каждой стены между ко</w:t>
            </w:r>
            <w:r w:rsidRPr="006249A4">
              <w:rPr>
                <w:sz w:val="20"/>
                <w:szCs w:val="20"/>
              </w:rPr>
              <w:t>м</w:t>
            </w:r>
            <w:r w:rsidRPr="006249A4">
              <w:rPr>
                <w:sz w:val="20"/>
                <w:szCs w:val="20"/>
              </w:rPr>
              <w:t>натами есть дверь. Шах сказал своему архитект</w:t>
            </w:r>
            <w:r w:rsidRPr="006249A4">
              <w:rPr>
                <w:sz w:val="20"/>
                <w:szCs w:val="20"/>
              </w:rPr>
              <w:t>о</w:t>
            </w:r>
            <w:r w:rsidRPr="006249A4">
              <w:rPr>
                <w:sz w:val="20"/>
                <w:szCs w:val="20"/>
              </w:rPr>
              <w:t>ру: "Cломай часть стен так, чтобы все ко</w:t>
            </w:r>
            <w:r w:rsidRPr="006249A4">
              <w:rPr>
                <w:sz w:val="20"/>
                <w:szCs w:val="20"/>
              </w:rPr>
              <w:t>м</w:t>
            </w:r>
            <w:r w:rsidRPr="006249A4">
              <w:rPr>
                <w:sz w:val="20"/>
                <w:szCs w:val="20"/>
              </w:rPr>
              <w:t>наты стали размером 2×1, н</w:t>
            </w:r>
            <w:r w:rsidRPr="006249A4">
              <w:rPr>
                <w:sz w:val="20"/>
                <w:szCs w:val="20"/>
              </w:rPr>
              <w:t>о</w:t>
            </w:r>
            <w:r w:rsidRPr="006249A4">
              <w:rPr>
                <w:sz w:val="20"/>
                <w:szCs w:val="20"/>
              </w:rPr>
              <w:t>вых дверей не появилось, а путь между любыми двумя комнатами прох</w:t>
            </w:r>
            <w:r w:rsidRPr="006249A4">
              <w:rPr>
                <w:sz w:val="20"/>
                <w:szCs w:val="20"/>
              </w:rPr>
              <w:t>о</w:t>
            </w:r>
            <w:r w:rsidRPr="006249A4">
              <w:rPr>
                <w:sz w:val="20"/>
                <w:szCs w:val="20"/>
              </w:rPr>
              <w:t>дил не более, чем ч</w:t>
            </w:r>
            <w:r w:rsidRPr="006249A4">
              <w:rPr>
                <w:sz w:val="20"/>
                <w:szCs w:val="20"/>
              </w:rPr>
              <w:t>е</w:t>
            </w:r>
            <w:r w:rsidRPr="006249A4">
              <w:rPr>
                <w:sz w:val="20"/>
                <w:szCs w:val="20"/>
              </w:rPr>
              <w:t>рез N дверей". Какое на</w:t>
            </w:r>
            <w:r w:rsidRPr="006249A4">
              <w:rPr>
                <w:sz w:val="20"/>
                <w:szCs w:val="20"/>
              </w:rPr>
              <w:t>и</w:t>
            </w:r>
            <w:r w:rsidRPr="006249A4">
              <w:rPr>
                <w:sz w:val="20"/>
                <w:szCs w:val="20"/>
              </w:rPr>
              <w:t>меньшее значение </w:t>
            </w:r>
            <w:r w:rsidR="0085527B">
              <w:rPr>
                <w:sz w:val="20"/>
                <w:szCs w:val="20"/>
              </w:rPr>
              <w:t xml:space="preserve">N </w:t>
            </w:r>
            <w:r w:rsidRPr="006249A4">
              <w:rPr>
                <w:sz w:val="20"/>
                <w:szCs w:val="20"/>
              </w:rPr>
              <w:t>до</w:t>
            </w:r>
            <w:r w:rsidRPr="006249A4">
              <w:rPr>
                <w:sz w:val="20"/>
                <w:szCs w:val="20"/>
              </w:rPr>
              <w:t>л</w:t>
            </w:r>
            <w:r w:rsidRPr="006249A4">
              <w:rPr>
                <w:sz w:val="20"/>
                <w:szCs w:val="20"/>
              </w:rPr>
              <w:t>жен назвать шах, чтобы приказ можно было в</w:t>
            </w:r>
            <w:r w:rsidRPr="006249A4">
              <w:rPr>
                <w:sz w:val="20"/>
                <w:szCs w:val="20"/>
              </w:rPr>
              <w:t>ы</w:t>
            </w:r>
            <w:r w:rsidRPr="006249A4">
              <w:rPr>
                <w:sz w:val="20"/>
                <w:szCs w:val="20"/>
              </w:rPr>
              <w:t>полнить? Как при мин</w:t>
            </w:r>
            <w:r w:rsidRPr="006249A4">
              <w:rPr>
                <w:sz w:val="20"/>
                <w:szCs w:val="20"/>
              </w:rPr>
              <w:t>и</w:t>
            </w:r>
            <w:r w:rsidRPr="006249A4">
              <w:rPr>
                <w:sz w:val="20"/>
                <w:szCs w:val="20"/>
              </w:rPr>
              <w:t>мально</w:t>
            </w:r>
            <w:r w:rsidR="00BD25BA">
              <w:rPr>
                <w:sz w:val="20"/>
                <w:szCs w:val="20"/>
              </w:rPr>
              <w:t>м</w:t>
            </w:r>
            <w:r w:rsidRPr="006249A4">
              <w:rPr>
                <w:sz w:val="20"/>
                <w:szCs w:val="20"/>
              </w:rPr>
              <w:t xml:space="preserve"> N должен выгл</w:t>
            </w:r>
            <w:r w:rsidRPr="006249A4">
              <w:rPr>
                <w:sz w:val="20"/>
                <w:szCs w:val="20"/>
              </w:rPr>
              <w:t>я</w:t>
            </w:r>
            <w:r w:rsidRPr="006249A4">
              <w:rPr>
                <w:sz w:val="20"/>
                <w:szCs w:val="20"/>
              </w:rPr>
              <w:t>деть план дворца?</w:t>
            </w:r>
          </w:p>
        </w:tc>
      </w:tr>
      <w:tr w:rsidR="00BD62A3" w:rsidRPr="00DF7F82" w:rsidTr="007E781B">
        <w:trPr>
          <w:trHeight w:val="4790"/>
        </w:trPr>
        <w:tc>
          <w:tcPr>
            <w:tcW w:w="327" w:type="dxa"/>
            <w:tcBorders>
              <w:bottom w:val="single" w:sz="4" w:space="0" w:color="auto"/>
            </w:tcBorders>
            <w:textDirection w:val="btLr"/>
            <w:vAlign w:val="center"/>
          </w:tcPr>
          <w:p w:rsidR="00BD62A3" w:rsidRPr="00DF7F82" w:rsidRDefault="00381641" w:rsidP="00C80A72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  <w:r w:rsidRPr="00DF7F82">
              <w:rPr>
                <w:b/>
                <w:sz w:val="36"/>
                <w:szCs w:val="18"/>
              </w:rPr>
              <w:t>Геометрия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75111B" w:rsidRPr="0085527B" w:rsidRDefault="00DF7F82" w:rsidP="00EF5A1D">
            <w:pPr>
              <w:jc w:val="both"/>
            </w:pPr>
            <w:r w:rsidRPr="0085527B">
              <w:t>Фотографию прям</w:t>
            </w:r>
            <w:r w:rsidRPr="0085527B">
              <w:t>о</w:t>
            </w:r>
            <w:r w:rsidRPr="0085527B">
              <w:t>угольной формы с размерами 30 см и 40 см увеличили во мн</w:t>
            </w:r>
            <w:r w:rsidRPr="0085527B">
              <w:t>о</w:t>
            </w:r>
            <w:r w:rsidRPr="0085527B">
              <w:t>го раз для изготовл</w:t>
            </w:r>
            <w:r w:rsidRPr="0085527B">
              <w:t>е</w:t>
            </w:r>
            <w:r w:rsidRPr="0085527B">
              <w:t>ния прямоугольного рекламного щита. Площадь щита 48 кв. метра. Каковы его длина и ширина?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F7F82" w:rsidRPr="0085527B" w:rsidRDefault="00DF7F82" w:rsidP="00EF5A1D">
            <w:pPr>
              <w:jc w:val="both"/>
            </w:pPr>
            <w:r w:rsidRPr="0085527B">
              <w:t>Переложите три спички в исходной фигуре так, чтобы получилась фиг</w:t>
            </w:r>
            <w:r w:rsidRPr="0085527B">
              <w:t>у</w:t>
            </w:r>
            <w:r w:rsidRPr="0085527B">
              <w:t>ра, площадь которой 4 «квадратные спички»</w:t>
            </w:r>
          </w:p>
          <w:p w:rsidR="00BD62A3" w:rsidRPr="0085527B" w:rsidRDefault="00DF7F82" w:rsidP="00EF5A1D">
            <w:pPr>
              <w:jc w:val="center"/>
            </w:pPr>
            <w:r w:rsidRPr="0085527B">
              <w:rPr>
                <w:noProof/>
              </w:rPr>
              <w:drawing>
                <wp:inline distT="0" distB="0" distL="0" distR="0">
                  <wp:extent cx="1062328" cy="841735"/>
                  <wp:effectExtent l="19050" t="0" r="4472" b="0"/>
                  <wp:docPr id="5" name="Рисунок 1" descr="D:\School docs\New\Олимпиады, конференции\Олимпиады\Внутренние\Математическая абака\2021-2022\Тексты\Задачи-Модель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chool docs\New\Олимпиады, конференции\Олимпиады\Внутренние\Математическая абака\2021-2022\Тексты\Задачи-Модель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820" t="17185" r="70322" b="60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630" cy="843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:rsidR="00EF5A1D" w:rsidRPr="0085527B" w:rsidRDefault="00DF7F82" w:rsidP="00EF5A1D">
            <w:pPr>
              <w:jc w:val="both"/>
            </w:pPr>
            <w:r w:rsidRPr="0085527B">
              <w:t>Превратите «лесенку» в квадрат, разрезав ее на три части. В ответе укажите как вы разр</w:t>
            </w:r>
            <w:r w:rsidRPr="0085527B">
              <w:t>е</w:t>
            </w:r>
            <w:r w:rsidRPr="0085527B">
              <w:t>зали лесенку  и как сложили из получи</w:t>
            </w:r>
            <w:r w:rsidRPr="0085527B">
              <w:t>в</w:t>
            </w:r>
            <w:r w:rsidRPr="0085527B">
              <w:t>шихся частей квадрат. Разные части об</w:t>
            </w:r>
            <w:r w:rsidRPr="0085527B">
              <w:t>о</w:t>
            </w:r>
            <w:r w:rsidRPr="0085527B">
              <w:t>значьте разными цифрами, штриховкой или цветом.</w:t>
            </w:r>
          </w:p>
          <w:p w:rsidR="00E44F2F" w:rsidRPr="0085527B" w:rsidRDefault="00DF7F82" w:rsidP="00EF5A1D">
            <w:pPr>
              <w:jc w:val="center"/>
              <w:rPr>
                <w:shd w:val="clear" w:color="auto" w:fill="FFFFFF"/>
              </w:rPr>
            </w:pPr>
            <w:r w:rsidRPr="0085527B">
              <w:rPr>
                <w:noProof/>
              </w:rPr>
              <w:drawing>
                <wp:inline distT="0" distB="0" distL="0" distR="0">
                  <wp:extent cx="962025" cy="1023620"/>
                  <wp:effectExtent l="19050" t="0" r="9525" b="0"/>
                  <wp:docPr id="6" name="Рисунок 1" descr="http://mmmf.msu.ru/archive/20092010/z7/8-10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mmf.msu.ru/archive/20092010/z7/8-10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2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EF5A1D" w:rsidRPr="0085527B" w:rsidRDefault="00AE1332" w:rsidP="00EF5A1D">
            <w:pPr>
              <w:jc w:val="both"/>
              <w:rPr>
                <w:sz w:val="20"/>
                <w:szCs w:val="20"/>
              </w:rPr>
            </w:pPr>
            <w:r w:rsidRPr="0085527B">
              <w:rPr>
                <w:sz w:val="20"/>
                <w:szCs w:val="20"/>
              </w:rPr>
              <w:t>Петя склеил бумажный кубик и записал на его гранях числа от 1 до 6 так, чтобы суммы чисел на любых двух прот</w:t>
            </w:r>
            <w:r w:rsidRPr="0085527B">
              <w:rPr>
                <w:sz w:val="20"/>
                <w:szCs w:val="20"/>
              </w:rPr>
              <w:t>и</w:t>
            </w:r>
            <w:r w:rsidRPr="0085527B">
              <w:rPr>
                <w:sz w:val="20"/>
                <w:szCs w:val="20"/>
              </w:rPr>
              <w:t>воположных гранях были одинаковыми. Вася хочет ра</w:t>
            </w:r>
            <w:r w:rsidRPr="0085527B">
              <w:rPr>
                <w:sz w:val="20"/>
                <w:szCs w:val="20"/>
              </w:rPr>
              <w:t>з</w:t>
            </w:r>
            <w:r w:rsidRPr="0085527B">
              <w:rPr>
                <w:sz w:val="20"/>
                <w:szCs w:val="20"/>
              </w:rPr>
              <w:t>резать этот кубик так, чтобы получить развёртку, показа</w:t>
            </w:r>
            <w:r w:rsidRPr="0085527B">
              <w:rPr>
                <w:sz w:val="20"/>
                <w:szCs w:val="20"/>
              </w:rPr>
              <w:t>н</w:t>
            </w:r>
            <w:r w:rsidRPr="0085527B">
              <w:rPr>
                <w:sz w:val="20"/>
                <w:szCs w:val="20"/>
              </w:rPr>
              <w:t>ную на рисунке. При этом Вася старается, чтобы суммы чисел по горизонтали и по вертикали в этой развёртке отличались как можно мен</w:t>
            </w:r>
            <w:r w:rsidRPr="0085527B">
              <w:rPr>
                <w:sz w:val="20"/>
                <w:szCs w:val="20"/>
              </w:rPr>
              <w:t>ь</w:t>
            </w:r>
            <w:r w:rsidRPr="0085527B">
              <w:rPr>
                <w:sz w:val="20"/>
                <w:szCs w:val="20"/>
              </w:rPr>
              <w:t>ше. Какая самая маленькая положительная разность м</w:t>
            </w:r>
            <w:r w:rsidRPr="0085527B">
              <w:rPr>
                <w:sz w:val="20"/>
                <w:szCs w:val="20"/>
              </w:rPr>
              <w:t>о</w:t>
            </w:r>
            <w:r w:rsidRPr="0085527B">
              <w:rPr>
                <w:sz w:val="20"/>
                <w:szCs w:val="20"/>
              </w:rPr>
              <w:t>жет у него получиться?</w:t>
            </w:r>
          </w:p>
          <w:p w:rsidR="00E44F2F" w:rsidRPr="00DF7F82" w:rsidRDefault="00AE1332" w:rsidP="00EF5A1D">
            <w:pPr>
              <w:jc w:val="center"/>
              <w:rPr>
                <w:sz w:val="22"/>
                <w:szCs w:val="16"/>
              </w:rPr>
            </w:pPr>
            <w:r w:rsidRPr="00AE1332">
              <w:rPr>
                <w:noProof/>
                <w:sz w:val="20"/>
                <w:szCs w:val="20"/>
              </w:rPr>
              <w:drawing>
                <wp:inline distT="0" distB="0" distL="0" distR="0">
                  <wp:extent cx="544264" cy="739471"/>
                  <wp:effectExtent l="19050" t="0" r="8186" b="0"/>
                  <wp:docPr id="3" name="Рисунок 17" descr="https://problems.ru/show_document.php?id=1714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problems.ru/show_document.php?id=1714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630" cy="741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D62A3" w:rsidRPr="0085527B" w:rsidRDefault="00AE1332" w:rsidP="00EF5A1D">
            <w:pPr>
              <w:jc w:val="both"/>
            </w:pPr>
            <w:r w:rsidRPr="0085527B">
              <w:t>Семь деревьев необх</w:t>
            </w:r>
            <w:r w:rsidRPr="0085527B">
              <w:t>о</w:t>
            </w:r>
            <w:r w:rsidRPr="0085527B">
              <w:t>димо посадить в шесть рядов по три дерева в ряду. Как это сделать?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AE1332" w:rsidRPr="0085527B" w:rsidRDefault="00AE1332" w:rsidP="00EF5A1D">
            <w:pPr>
              <w:jc w:val="both"/>
            </w:pPr>
            <w:r w:rsidRPr="0085527B">
              <w:t>В фигуре, предста</w:t>
            </w:r>
            <w:r w:rsidRPr="0085527B">
              <w:t>в</w:t>
            </w:r>
            <w:r w:rsidRPr="0085527B">
              <w:t>ленной на рисунке, нужно так перел</w:t>
            </w:r>
            <w:r w:rsidRPr="0085527B">
              <w:t>о</w:t>
            </w:r>
            <w:r w:rsidRPr="0085527B">
              <w:t>жить 6 спичек с одн</w:t>
            </w:r>
            <w:r w:rsidRPr="0085527B">
              <w:t>о</w:t>
            </w:r>
            <w:r w:rsidRPr="0085527B">
              <w:t>го места на др</w:t>
            </w:r>
            <w:r w:rsidRPr="0085527B">
              <w:t>у</w:t>
            </w:r>
            <w:r w:rsidRPr="0085527B">
              <w:t>гое, чтобы образов</w:t>
            </w:r>
            <w:r w:rsidRPr="0085527B">
              <w:t>а</w:t>
            </w:r>
            <w:r w:rsidRPr="0085527B">
              <w:t>лась фигура, соста</w:t>
            </w:r>
            <w:r w:rsidRPr="0085527B">
              <w:t>в</w:t>
            </w:r>
            <w:r w:rsidRPr="0085527B">
              <w:t>ленная из 6 одинаковых ч</w:t>
            </w:r>
            <w:r w:rsidRPr="0085527B">
              <w:t>е</w:t>
            </w:r>
            <w:r w:rsidRPr="0085527B">
              <w:t>тырехугол</w:t>
            </w:r>
            <w:r w:rsidRPr="0085527B">
              <w:t>ь</w:t>
            </w:r>
            <w:r w:rsidRPr="0085527B">
              <w:t>ников.</w:t>
            </w:r>
          </w:p>
          <w:p w:rsidR="00BD62A3" w:rsidRPr="0085527B" w:rsidRDefault="00AE1332" w:rsidP="00EF5A1D">
            <w:pPr>
              <w:jc w:val="center"/>
            </w:pPr>
            <w:r w:rsidRPr="0085527B">
              <w:rPr>
                <w:noProof/>
              </w:rPr>
              <w:drawing>
                <wp:inline distT="0" distB="0" distL="0" distR="0">
                  <wp:extent cx="837977" cy="733646"/>
                  <wp:effectExtent l="19050" t="0" r="223" b="0"/>
                  <wp:docPr id="12" name="Рисунок 12" descr="C:\Users\User\Desktop\5dae074a-fe97-4610-9e72-112aebd79f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5dae074a-fe97-4610-9e72-112aebd79f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476" cy="733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856" w:rsidRPr="00DF7F82" w:rsidTr="007E781B">
        <w:trPr>
          <w:trHeight w:hRule="exact" w:val="340"/>
        </w:trPr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E27856" w:rsidRPr="00DF7F82" w:rsidRDefault="00E27856" w:rsidP="00E463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  <w:vAlign w:val="center"/>
          </w:tcPr>
          <w:p w:rsidR="00E27856" w:rsidRPr="00DF7F82" w:rsidRDefault="00E27856" w:rsidP="00E463DA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27856" w:rsidRPr="00DF7F82" w:rsidRDefault="00E27856" w:rsidP="00E463DA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:rsidR="00E27856" w:rsidRPr="00DF7F82" w:rsidRDefault="00E27856" w:rsidP="00E463DA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</w:tcBorders>
            <w:vAlign w:val="center"/>
          </w:tcPr>
          <w:p w:rsidR="00E27856" w:rsidRPr="00DF7F82" w:rsidRDefault="00E27856" w:rsidP="00E463DA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E27856" w:rsidRPr="00DF7F82" w:rsidRDefault="00E27856" w:rsidP="00E463DA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E27856" w:rsidRPr="00DF7F82" w:rsidRDefault="00E27856" w:rsidP="00E463DA">
            <w:pPr>
              <w:jc w:val="center"/>
              <w:rPr>
                <w:b/>
                <w:szCs w:val="16"/>
              </w:rPr>
            </w:pPr>
            <w:r w:rsidRPr="00DF7F82">
              <w:rPr>
                <w:b/>
                <w:szCs w:val="16"/>
              </w:rPr>
              <w:t>6</w:t>
            </w:r>
          </w:p>
        </w:tc>
      </w:tr>
      <w:tr w:rsidR="00E27856" w:rsidRPr="00DF7F82" w:rsidTr="007E781B">
        <w:trPr>
          <w:trHeight w:val="4889"/>
        </w:trPr>
        <w:tc>
          <w:tcPr>
            <w:tcW w:w="327" w:type="dxa"/>
            <w:tcBorders>
              <w:bottom w:val="single" w:sz="4" w:space="0" w:color="auto"/>
            </w:tcBorders>
            <w:textDirection w:val="btLr"/>
            <w:vAlign w:val="center"/>
          </w:tcPr>
          <w:p w:rsidR="00E27856" w:rsidRPr="00DF7F82" w:rsidRDefault="00B16962" w:rsidP="00E463DA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  <w:r w:rsidRPr="00DF7F82">
              <w:rPr>
                <w:b/>
                <w:sz w:val="36"/>
                <w:szCs w:val="18"/>
              </w:rPr>
              <w:t>Сколько?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E27856" w:rsidRPr="0017418C" w:rsidRDefault="00642917" w:rsidP="0017418C">
            <w:pPr>
              <w:jc w:val="both"/>
              <w:rPr>
                <w:rStyle w:val="a8"/>
                <w:i w:val="0"/>
                <w:iCs w:val="0"/>
              </w:rPr>
            </w:pPr>
            <w:r w:rsidRPr="00DF552C">
              <w:t>Пусть 2 чашки и 2 кувшина весят стол</w:t>
            </w:r>
            <w:r w:rsidRPr="00DF552C">
              <w:t>ь</w:t>
            </w:r>
            <w:r w:rsidRPr="00DF552C">
              <w:t>ко, сколько 14</w:t>
            </w:r>
            <w:r w:rsidR="0017418C">
              <w:t xml:space="preserve"> </w:t>
            </w:r>
            <w:r w:rsidRPr="00DF552C">
              <w:t>блю</w:t>
            </w:r>
            <w:r w:rsidRPr="00DF552C">
              <w:t>д</w:t>
            </w:r>
            <w:r w:rsidRPr="00DF552C">
              <w:t>цев. 1 кувшин весит столько, сколько 1 чашка и 1</w:t>
            </w:r>
            <w:r w:rsidR="0017418C">
              <w:t> </w:t>
            </w:r>
            <w:r w:rsidRPr="00DF552C">
              <w:t>блюдце. Сколько блюдец уравновесят один кувшин?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27856" w:rsidRPr="00DF552C" w:rsidRDefault="00642917" w:rsidP="00DF552C">
            <w:pPr>
              <w:jc w:val="both"/>
            </w:pPr>
            <w:r w:rsidRPr="00DF552C">
              <w:t>Сколько можно сост</w:t>
            </w:r>
            <w:r w:rsidRPr="00DF552C">
              <w:t>а</w:t>
            </w:r>
            <w:r w:rsidRPr="00DF552C">
              <w:t>вить различных четыре</w:t>
            </w:r>
            <w:r w:rsidRPr="00DF552C">
              <w:t>х</w:t>
            </w:r>
            <w:r w:rsidRPr="00DF552C">
              <w:t>значных чисел, сумма цифр которых равна 3?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:rsidR="00B955C5" w:rsidRPr="00DF552C" w:rsidRDefault="00642917" w:rsidP="00B955C5">
            <w:pPr>
              <w:jc w:val="both"/>
            </w:pPr>
            <w:r w:rsidRPr="00DF552C">
              <w:t>Сколько имеется ч</w:t>
            </w:r>
            <w:r w:rsidRPr="00DF552C">
              <w:t>е</w:t>
            </w:r>
            <w:r w:rsidRPr="00DF552C">
              <w:t>тырехзначных чисел, которые делятся на 45 и две средние цифры у них 97?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E27856" w:rsidRPr="00DF552C" w:rsidRDefault="00B955C5" w:rsidP="00B10F9C">
            <w:pPr>
              <w:jc w:val="both"/>
            </w:pPr>
            <w:r w:rsidRPr="00DF552C">
              <w:t>Сколько понадобится времени, чтобы запи</w:t>
            </w:r>
            <w:r>
              <w:t>сать подряд все числа от 181</w:t>
            </w:r>
            <w:r w:rsidRPr="00DF552C">
              <w:t xml:space="preserve"> до </w:t>
            </w:r>
            <w:r>
              <w:t>2</w:t>
            </w:r>
            <w:r w:rsidRPr="00DF552C">
              <w:t>2021, если на запись каждой цифры расход</w:t>
            </w:r>
            <w:r w:rsidRPr="00DF552C">
              <w:t>у</w:t>
            </w:r>
            <w:r w:rsidRPr="00DF552C">
              <w:t>ется 1 секунда? Ответ выразите в</w:t>
            </w:r>
            <w:r w:rsidR="00B10F9C">
              <w:t xml:space="preserve"> секундах.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27856" w:rsidRPr="00DF552C" w:rsidRDefault="00B955C5" w:rsidP="00DF552C">
            <w:pPr>
              <w:jc w:val="both"/>
            </w:pPr>
            <w:r w:rsidRPr="00DF552C">
              <w:t>Какое наибольшее чи</w:t>
            </w:r>
            <w:r w:rsidRPr="00DF552C">
              <w:t>с</w:t>
            </w:r>
            <w:r w:rsidRPr="00DF552C">
              <w:t>ло суббот может быть в месяце? А в году? О</w:t>
            </w:r>
            <w:r w:rsidRPr="00DF552C">
              <w:t>т</w:t>
            </w:r>
            <w:r w:rsidRPr="00DF552C">
              <w:t>веты укажите через з</w:t>
            </w:r>
            <w:r w:rsidRPr="00DF552C">
              <w:t>а</w:t>
            </w:r>
            <w:r w:rsidRPr="00DF552C">
              <w:t>пятую.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E27856" w:rsidRPr="00DF552C" w:rsidRDefault="00642917" w:rsidP="00DF552C">
            <w:pPr>
              <w:jc w:val="both"/>
            </w:pPr>
            <w:r w:rsidRPr="00DF552C">
              <w:t>Из металлической з</w:t>
            </w:r>
            <w:r w:rsidRPr="00DF552C">
              <w:t>а</w:t>
            </w:r>
            <w:r w:rsidRPr="00DF552C">
              <w:t>готовки вытач</w:t>
            </w:r>
            <w:r w:rsidRPr="00DF552C">
              <w:t>и</w:t>
            </w:r>
            <w:r w:rsidRPr="00DF552C">
              <w:t>вают деталь. Стружки, к</w:t>
            </w:r>
            <w:r w:rsidRPr="00DF552C">
              <w:t>о</w:t>
            </w:r>
            <w:r w:rsidRPr="00DF552C">
              <w:t>торые получились при вытачив</w:t>
            </w:r>
            <w:r w:rsidRPr="00DF552C">
              <w:t>а</w:t>
            </w:r>
            <w:r w:rsidRPr="00DF552C">
              <w:t>нии 8 деталей, можно пер</w:t>
            </w:r>
            <w:r w:rsidRPr="00DF552C">
              <w:t>е</w:t>
            </w:r>
            <w:r w:rsidRPr="00DF552C">
              <w:t>плавить в одну заг</w:t>
            </w:r>
            <w:r w:rsidRPr="00DF552C">
              <w:t>о</w:t>
            </w:r>
            <w:r w:rsidRPr="00DF552C">
              <w:t>товку. Сколько мо</w:t>
            </w:r>
            <w:r w:rsidRPr="00DF552C">
              <w:t>ж</w:t>
            </w:r>
            <w:r w:rsidRPr="00DF552C">
              <w:t>но сд</w:t>
            </w:r>
            <w:r w:rsidRPr="00DF552C">
              <w:t>е</w:t>
            </w:r>
            <w:r w:rsidRPr="00DF552C">
              <w:t>лать деталей из 64 заг</w:t>
            </w:r>
            <w:r w:rsidRPr="00DF552C">
              <w:t>о</w:t>
            </w:r>
            <w:r w:rsidRPr="00DF552C">
              <w:t>товок?</w:t>
            </w:r>
          </w:p>
        </w:tc>
      </w:tr>
      <w:tr w:rsidR="00E27856" w:rsidRPr="00DF7F82" w:rsidTr="007E781B">
        <w:trPr>
          <w:trHeight w:val="5097"/>
        </w:trPr>
        <w:tc>
          <w:tcPr>
            <w:tcW w:w="327" w:type="dxa"/>
            <w:tcBorders>
              <w:bottom w:val="single" w:sz="4" w:space="0" w:color="auto"/>
            </w:tcBorders>
            <w:textDirection w:val="btLr"/>
            <w:vAlign w:val="center"/>
          </w:tcPr>
          <w:p w:rsidR="00E27856" w:rsidRPr="00DF7F82" w:rsidRDefault="00E27856" w:rsidP="00E463DA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  <w:r w:rsidRPr="00DF7F82">
              <w:rPr>
                <w:b/>
                <w:sz w:val="36"/>
                <w:szCs w:val="18"/>
              </w:rPr>
              <w:t>Числа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E27856" w:rsidRPr="00DF552C" w:rsidRDefault="00642917" w:rsidP="00DF552C">
            <w:pPr>
              <w:jc w:val="both"/>
            </w:pPr>
            <w:r w:rsidRPr="00DF552C">
              <w:t>Напишите наимен</w:t>
            </w:r>
            <w:r w:rsidRPr="00DF552C">
              <w:t>ь</w:t>
            </w:r>
            <w:r w:rsidRPr="00DF552C">
              <w:t>шее четырехзначное число, в котором все цифры различны</w:t>
            </w:r>
            <w:r w:rsidR="005927D0"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42917" w:rsidRPr="00DF552C" w:rsidRDefault="00642917" w:rsidP="00DF552C">
            <w:pPr>
              <w:jc w:val="both"/>
            </w:pPr>
            <w:r w:rsidRPr="00DF552C">
              <w:t>Из спичек составлено неверное равенство. П</w:t>
            </w:r>
            <w:r w:rsidRPr="00DF552C">
              <w:t>е</w:t>
            </w:r>
            <w:r w:rsidRPr="00DF552C">
              <w:t>реставьте одну спичку так, чтобы равенство стало верным.</w:t>
            </w:r>
          </w:p>
          <w:p w:rsidR="00642917" w:rsidRPr="00DF552C" w:rsidRDefault="00642917" w:rsidP="00DF552C">
            <w:pPr>
              <w:ind w:firstLine="567"/>
              <w:jc w:val="both"/>
            </w:pPr>
          </w:p>
          <w:p w:rsidR="00642917" w:rsidRPr="00DF552C" w:rsidRDefault="00642917" w:rsidP="00DF552C">
            <w:pPr>
              <w:jc w:val="both"/>
            </w:pPr>
            <w:r w:rsidRPr="00DF552C">
              <w:rPr>
                <w:noProof/>
                <w:color w:val="000000"/>
              </w:rPr>
              <w:drawing>
                <wp:inline distT="0" distB="0" distL="0" distR="0">
                  <wp:extent cx="1670761" cy="358897"/>
                  <wp:effectExtent l="19050" t="0" r="5639" b="0"/>
                  <wp:docPr id="7" name="Рисунок 7" descr="http://mmmf.msu.ru/archive/20052006/z5/list12/zu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mmf.msu.ru/archive/20052006/z5/list12/zu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3472" t="-1754" r="7930" b="-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761" cy="358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856" w:rsidRPr="00DF552C" w:rsidRDefault="00E27856" w:rsidP="00DF552C">
            <w:pPr>
              <w:jc w:val="both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:rsidR="007B609C" w:rsidRDefault="007B609C" w:rsidP="007B609C">
            <w:pPr>
              <w:autoSpaceDE w:val="0"/>
              <w:autoSpaceDN w:val="0"/>
              <w:adjustRightInd w:val="0"/>
              <w:jc w:val="both"/>
            </w:pPr>
            <w:r w:rsidRPr="00DF552C">
              <w:t>В двухзначном числе количество десятков в два раза меньше чи</w:t>
            </w:r>
            <w:r w:rsidRPr="00DF552C">
              <w:t>с</w:t>
            </w:r>
            <w:r w:rsidRPr="00DF552C">
              <w:t>ла единиц. Если из этого двухзначного числа вычесть сумму его цифр, то получи</w:t>
            </w:r>
            <w:r w:rsidRPr="00DF552C">
              <w:t>т</w:t>
            </w:r>
            <w:r w:rsidRPr="00DF552C">
              <w:t>ся 18. Найдите это число.</w:t>
            </w:r>
          </w:p>
          <w:p w:rsidR="00E27856" w:rsidRPr="00DF552C" w:rsidRDefault="00E27856" w:rsidP="00DF55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7B609C" w:rsidRPr="00DF552C" w:rsidRDefault="007B609C" w:rsidP="007B609C">
            <w:pPr>
              <w:jc w:val="both"/>
            </w:pPr>
            <w:r w:rsidRPr="00DF552C">
              <w:t>Дан ряд чисел 0, 1, 2, 6, 16, 44,</w:t>
            </w:r>
            <w:r>
              <w:t xml:space="preserve"> </w:t>
            </w:r>
            <w:r w:rsidRPr="00DF552C">
              <w:t>120,… Напишите два следующих члена этого ряда.</w:t>
            </w:r>
          </w:p>
          <w:p w:rsidR="007B609C" w:rsidRPr="00DF552C" w:rsidRDefault="007B609C" w:rsidP="00DF55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36C85" w:rsidRDefault="00736C85" w:rsidP="00DF552C">
            <w:pPr>
              <w:jc w:val="both"/>
            </w:pPr>
            <w:r w:rsidRPr="00DF552C">
              <w:t>Решите числовой ребус, в котором одинаковым буквам соответствуют одинаковые цифры. В ответ укажите, чему равно КСИ.</w:t>
            </w:r>
          </w:p>
          <w:p w:rsidR="00035C7D" w:rsidRPr="00DF552C" w:rsidRDefault="00035C7D" w:rsidP="00DF552C">
            <w:pPr>
              <w:jc w:val="both"/>
            </w:pPr>
          </w:p>
          <w:p w:rsidR="00736C85" w:rsidRPr="00DF552C" w:rsidRDefault="00136E43" w:rsidP="00035C7D">
            <w:pPr>
              <w:ind w:left="742" w:hanging="742"/>
              <w:jc w:val="both"/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+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КИС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КСИ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/>
                      </w:rPr>
                      <m:t xml:space="preserve">   ИСК</m:t>
                    </m:r>
                  </m:den>
                </m:f>
              </m:oMath>
            </m:oMathPara>
          </w:p>
          <w:p w:rsidR="00E27856" w:rsidRPr="00DF552C" w:rsidRDefault="00E27856" w:rsidP="00DF55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736C85" w:rsidRPr="00DF552C" w:rsidRDefault="00736C85" w:rsidP="00DF552C">
            <w:pPr>
              <w:jc w:val="both"/>
            </w:pPr>
            <w:r w:rsidRPr="00DF552C">
              <w:t>Все цифры от 1 до 9 включительно вп</w:t>
            </w:r>
            <w:r w:rsidRPr="00DF552C">
              <w:t>и</w:t>
            </w:r>
            <w:r w:rsidRPr="00DF552C">
              <w:t>шите в кружочки так, чтобы сумма цифр, стоящих в вершинах каждого квадрата, была о</w:t>
            </w:r>
            <w:r w:rsidRPr="00DF552C">
              <w:t>д</w:t>
            </w:r>
            <w:r w:rsidRPr="00DF552C">
              <w:t>ним и тем же чи</w:t>
            </w:r>
            <w:r w:rsidRPr="00DF552C">
              <w:t>с</w:t>
            </w:r>
            <w:r w:rsidRPr="00DF552C">
              <w:t>лом.</w:t>
            </w:r>
          </w:p>
          <w:p w:rsidR="00736C85" w:rsidRPr="00DF552C" w:rsidRDefault="007C6D94" w:rsidP="00035C7D">
            <w:pPr>
              <w:jc w:val="center"/>
            </w:pPr>
            <w:r w:rsidRPr="007C6D94">
              <w:rPr>
                <w:noProof/>
              </w:rPr>
              <w:drawing>
                <wp:inline distT="0" distB="0" distL="0" distR="0">
                  <wp:extent cx="1022683" cy="1021278"/>
                  <wp:effectExtent l="19050" t="0" r="6017" b="0"/>
                  <wp:docPr id="2" name="Рисунок 1" descr="D:\School docs\New\Олимпиады, конференции\Олимпиады\Внутренние\Математическая абака\2021-2022\Тексты\Графические объекты\Задачи-Модель4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chool docs\New\Олимпиады, конференции\Олимпиады\Внутренние\Математическая абака\2021-2022\Тексты\Графические объекты\Задачи-Модель4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111" t="50351" r="68842" b="17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463" cy="1022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7856" w:rsidRPr="00DF552C" w:rsidRDefault="00E27856" w:rsidP="00DF552C">
            <w:pPr>
              <w:jc w:val="both"/>
            </w:pPr>
          </w:p>
        </w:tc>
      </w:tr>
    </w:tbl>
    <w:p w:rsidR="00EB4A39" w:rsidRDefault="00EB4A39"/>
    <w:sectPr w:rsidR="00EB4A39" w:rsidSect="007E433B">
      <w:pgSz w:w="16838" w:h="11906" w:orient="landscape"/>
      <w:pgMar w:top="567" w:right="680" w:bottom="6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294" w:rsidRDefault="00927294" w:rsidP="00E27856">
      <w:r>
        <w:separator/>
      </w:r>
    </w:p>
  </w:endnote>
  <w:endnote w:type="continuationSeparator" w:id="1">
    <w:p w:rsidR="00927294" w:rsidRDefault="00927294" w:rsidP="00E27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294" w:rsidRDefault="00927294" w:rsidP="00E27856">
      <w:r>
        <w:separator/>
      </w:r>
    </w:p>
  </w:footnote>
  <w:footnote w:type="continuationSeparator" w:id="1">
    <w:p w:rsidR="00927294" w:rsidRDefault="00927294" w:rsidP="00E27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3DF"/>
    <w:multiLevelType w:val="hybridMultilevel"/>
    <w:tmpl w:val="89226F1A"/>
    <w:lvl w:ilvl="0" w:tplc="084EE840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2123"/>
    <w:multiLevelType w:val="hybridMultilevel"/>
    <w:tmpl w:val="2B34DE2C"/>
    <w:lvl w:ilvl="0" w:tplc="C6621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0B2232"/>
    <w:multiLevelType w:val="singleLevel"/>
    <w:tmpl w:val="BB38D6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98179FD"/>
    <w:multiLevelType w:val="singleLevel"/>
    <w:tmpl w:val="77D23DB6"/>
    <w:lvl w:ilvl="0">
      <w:start w:val="1"/>
      <w:numFmt w:val="decimal"/>
      <w:lvlText w:val="%1."/>
      <w:legacy w:legacy="1" w:legacySpace="113" w:legacyIndent="454"/>
      <w:lvlJc w:val="right"/>
      <w:pPr>
        <w:ind w:left="454" w:hanging="454"/>
      </w:pPr>
    </w:lvl>
  </w:abstractNum>
  <w:abstractNum w:abstractNumId="4">
    <w:nsid w:val="2B4F2139"/>
    <w:multiLevelType w:val="hybridMultilevel"/>
    <w:tmpl w:val="04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73162"/>
    <w:multiLevelType w:val="hybridMultilevel"/>
    <w:tmpl w:val="82B02A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F1951"/>
    <w:multiLevelType w:val="hybridMultilevel"/>
    <w:tmpl w:val="C2AA8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F20A1"/>
    <w:multiLevelType w:val="singleLevel"/>
    <w:tmpl w:val="FEF46DD6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73"/>
      </w:pPr>
      <w:rPr>
        <w:rFonts w:ascii="Times New Roman" w:hAnsi="Times New Roman" w:hint="default"/>
        <w:b/>
        <w:i w:val="0"/>
      </w:rPr>
    </w:lvl>
  </w:abstractNum>
  <w:abstractNum w:abstractNumId="8">
    <w:nsid w:val="54E469CD"/>
    <w:multiLevelType w:val="hybridMultilevel"/>
    <w:tmpl w:val="3142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86B13"/>
    <w:multiLevelType w:val="hybridMultilevel"/>
    <w:tmpl w:val="08AAC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23643D"/>
    <w:multiLevelType w:val="hybridMultilevel"/>
    <w:tmpl w:val="79701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C81307"/>
    <w:multiLevelType w:val="hybridMultilevel"/>
    <w:tmpl w:val="C176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E3067"/>
    <w:multiLevelType w:val="hybridMultilevel"/>
    <w:tmpl w:val="5A08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C191E"/>
    <w:multiLevelType w:val="hybridMultilevel"/>
    <w:tmpl w:val="F8C6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82717"/>
    <w:multiLevelType w:val="hybridMultilevel"/>
    <w:tmpl w:val="A15A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995201"/>
    <w:multiLevelType w:val="hybridMultilevel"/>
    <w:tmpl w:val="3C2AA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316C84"/>
    <w:multiLevelType w:val="hybridMultilevel"/>
    <w:tmpl w:val="B33CA36C"/>
    <w:lvl w:ilvl="0" w:tplc="83CEE90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357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7"/>
  </w:num>
  <w:num w:numId="5">
    <w:abstractNumId w:val="2"/>
  </w:num>
  <w:num w:numId="6">
    <w:abstractNumId w:val="14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13"/>
  </w:num>
  <w:num w:numId="15">
    <w:abstractNumId w:val="4"/>
  </w:num>
  <w:num w:numId="16">
    <w:abstractNumId w:val="11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autoHyphenation/>
  <w:hyphenationZone w:val="357"/>
  <w:drawingGridHorizontalSpacing w:val="181"/>
  <w:drawingGridVerticalSpacing w:val="181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880"/>
    <w:rsid w:val="00001479"/>
    <w:rsid w:val="00017CF6"/>
    <w:rsid w:val="00023FFA"/>
    <w:rsid w:val="00030F08"/>
    <w:rsid w:val="00035C7D"/>
    <w:rsid w:val="00051C95"/>
    <w:rsid w:val="0008633F"/>
    <w:rsid w:val="00090F05"/>
    <w:rsid w:val="000A7C10"/>
    <w:rsid w:val="000B0EFC"/>
    <w:rsid w:val="000C1A97"/>
    <w:rsid w:val="000D1E95"/>
    <w:rsid w:val="000E2B0D"/>
    <w:rsid w:val="00105426"/>
    <w:rsid w:val="001107AB"/>
    <w:rsid w:val="0011112B"/>
    <w:rsid w:val="00125363"/>
    <w:rsid w:val="00136E43"/>
    <w:rsid w:val="001407DD"/>
    <w:rsid w:val="001637F4"/>
    <w:rsid w:val="0017418C"/>
    <w:rsid w:val="00176D4E"/>
    <w:rsid w:val="00182EC9"/>
    <w:rsid w:val="00196AF1"/>
    <w:rsid w:val="001A0FA3"/>
    <w:rsid w:val="001A6040"/>
    <w:rsid w:val="001C274C"/>
    <w:rsid w:val="001C4401"/>
    <w:rsid w:val="001E5209"/>
    <w:rsid w:val="001F21F4"/>
    <w:rsid w:val="002035FC"/>
    <w:rsid w:val="002159F5"/>
    <w:rsid w:val="00223754"/>
    <w:rsid w:val="00226DB7"/>
    <w:rsid w:val="00231F72"/>
    <w:rsid w:val="00236651"/>
    <w:rsid w:val="0023721B"/>
    <w:rsid w:val="00244825"/>
    <w:rsid w:val="00253F5E"/>
    <w:rsid w:val="00266AF0"/>
    <w:rsid w:val="00266D85"/>
    <w:rsid w:val="00271B1F"/>
    <w:rsid w:val="002848D1"/>
    <w:rsid w:val="002A3B12"/>
    <w:rsid w:val="002B7334"/>
    <w:rsid w:val="002C1F36"/>
    <w:rsid w:val="002E7FEC"/>
    <w:rsid w:val="002F0AE5"/>
    <w:rsid w:val="003126AF"/>
    <w:rsid w:val="0033113B"/>
    <w:rsid w:val="00346911"/>
    <w:rsid w:val="00381641"/>
    <w:rsid w:val="003956BD"/>
    <w:rsid w:val="003B2409"/>
    <w:rsid w:val="003E56D6"/>
    <w:rsid w:val="00400561"/>
    <w:rsid w:val="0040130F"/>
    <w:rsid w:val="0042501B"/>
    <w:rsid w:val="004329E0"/>
    <w:rsid w:val="00435C26"/>
    <w:rsid w:val="004427B0"/>
    <w:rsid w:val="0044456A"/>
    <w:rsid w:val="004446B8"/>
    <w:rsid w:val="004633A9"/>
    <w:rsid w:val="00475265"/>
    <w:rsid w:val="00480500"/>
    <w:rsid w:val="0048152F"/>
    <w:rsid w:val="004B68A8"/>
    <w:rsid w:val="004D7066"/>
    <w:rsid w:val="004E1CD4"/>
    <w:rsid w:val="004E27EF"/>
    <w:rsid w:val="004F23DE"/>
    <w:rsid w:val="004F4FD2"/>
    <w:rsid w:val="005154B6"/>
    <w:rsid w:val="0052566D"/>
    <w:rsid w:val="00574F12"/>
    <w:rsid w:val="005802F2"/>
    <w:rsid w:val="005836DD"/>
    <w:rsid w:val="00590605"/>
    <w:rsid w:val="005927D0"/>
    <w:rsid w:val="005A77D5"/>
    <w:rsid w:val="005B75DE"/>
    <w:rsid w:val="005C3A9D"/>
    <w:rsid w:val="005C4EBF"/>
    <w:rsid w:val="005C5F6F"/>
    <w:rsid w:val="005C7B91"/>
    <w:rsid w:val="005D64CB"/>
    <w:rsid w:val="005F5562"/>
    <w:rsid w:val="005F6F02"/>
    <w:rsid w:val="006028E2"/>
    <w:rsid w:val="00603546"/>
    <w:rsid w:val="00606975"/>
    <w:rsid w:val="00642880"/>
    <w:rsid w:val="00642917"/>
    <w:rsid w:val="00642B5C"/>
    <w:rsid w:val="00642D90"/>
    <w:rsid w:val="00646F93"/>
    <w:rsid w:val="00663F51"/>
    <w:rsid w:val="006757CC"/>
    <w:rsid w:val="006D6616"/>
    <w:rsid w:val="006F6888"/>
    <w:rsid w:val="007136C7"/>
    <w:rsid w:val="0071419D"/>
    <w:rsid w:val="007155C5"/>
    <w:rsid w:val="0071767F"/>
    <w:rsid w:val="00733232"/>
    <w:rsid w:val="00736C85"/>
    <w:rsid w:val="00743CE2"/>
    <w:rsid w:val="00750644"/>
    <w:rsid w:val="0075111B"/>
    <w:rsid w:val="00756928"/>
    <w:rsid w:val="0076261C"/>
    <w:rsid w:val="00767C2E"/>
    <w:rsid w:val="00777A0B"/>
    <w:rsid w:val="007815CD"/>
    <w:rsid w:val="00791B15"/>
    <w:rsid w:val="007A64A1"/>
    <w:rsid w:val="007B4480"/>
    <w:rsid w:val="007B609C"/>
    <w:rsid w:val="007C6D94"/>
    <w:rsid w:val="007D39AB"/>
    <w:rsid w:val="007E433B"/>
    <w:rsid w:val="007E781B"/>
    <w:rsid w:val="007E7A1D"/>
    <w:rsid w:val="007F6CE4"/>
    <w:rsid w:val="00824036"/>
    <w:rsid w:val="00836634"/>
    <w:rsid w:val="00841D53"/>
    <w:rsid w:val="00851D63"/>
    <w:rsid w:val="0085527B"/>
    <w:rsid w:val="00864414"/>
    <w:rsid w:val="00865FA5"/>
    <w:rsid w:val="0087495E"/>
    <w:rsid w:val="008A5F34"/>
    <w:rsid w:val="008C31DE"/>
    <w:rsid w:val="008C448D"/>
    <w:rsid w:val="008D11A1"/>
    <w:rsid w:val="008E108D"/>
    <w:rsid w:val="008E2183"/>
    <w:rsid w:val="008F1F6A"/>
    <w:rsid w:val="009015AD"/>
    <w:rsid w:val="00902F6F"/>
    <w:rsid w:val="00907B21"/>
    <w:rsid w:val="00927294"/>
    <w:rsid w:val="009507F3"/>
    <w:rsid w:val="00954EB7"/>
    <w:rsid w:val="00966B0A"/>
    <w:rsid w:val="009701F7"/>
    <w:rsid w:val="009709A3"/>
    <w:rsid w:val="009D72BF"/>
    <w:rsid w:val="009E7ADF"/>
    <w:rsid w:val="00A17F3C"/>
    <w:rsid w:val="00A42412"/>
    <w:rsid w:val="00A704F6"/>
    <w:rsid w:val="00AA5559"/>
    <w:rsid w:val="00AE1332"/>
    <w:rsid w:val="00B00181"/>
    <w:rsid w:val="00B03048"/>
    <w:rsid w:val="00B10F9C"/>
    <w:rsid w:val="00B11310"/>
    <w:rsid w:val="00B142B8"/>
    <w:rsid w:val="00B16962"/>
    <w:rsid w:val="00B16CF1"/>
    <w:rsid w:val="00B56111"/>
    <w:rsid w:val="00B660E2"/>
    <w:rsid w:val="00B66FA7"/>
    <w:rsid w:val="00B83269"/>
    <w:rsid w:val="00B841B3"/>
    <w:rsid w:val="00B87F92"/>
    <w:rsid w:val="00B954BE"/>
    <w:rsid w:val="00B955C5"/>
    <w:rsid w:val="00BB5763"/>
    <w:rsid w:val="00BD25BA"/>
    <w:rsid w:val="00BD62A3"/>
    <w:rsid w:val="00BD741E"/>
    <w:rsid w:val="00BF3925"/>
    <w:rsid w:val="00C06098"/>
    <w:rsid w:val="00C07C22"/>
    <w:rsid w:val="00C14B47"/>
    <w:rsid w:val="00C33A3C"/>
    <w:rsid w:val="00C43220"/>
    <w:rsid w:val="00C50B67"/>
    <w:rsid w:val="00C56606"/>
    <w:rsid w:val="00C63FB6"/>
    <w:rsid w:val="00C80A72"/>
    <w:rsid w:val="00C87FA5"/>
    <w:rsid w:val="00CA1637"/>
    <w:rsid w:val="00CB4C84"/>
    <w:rsid w:val="00CC2876"/>
    <w:rsid w:val="00CC4A9B"/>
    <w:rsid w:val="00CE00C7"/>
    <w:rsid w:val="00CE1372"/>
    <w:rsid w:val="00CE7E8A"/>
    <w:rsid w:val="00CF4F4B"/>
    <w:rsid w:val="00D0331B"/>
    <w:rsid w:val="00D24F4F"/>
    <w:rsid w:val="00D25BCB"/>
    <w:rsid w:val="00D50405"/>
    <w:rsid w:val="00D76D31"/>
    <w:rsid w:val="00D87B80"/>
    <w:rsid w:val="00D9019B"/>
    <w:rsid w:val="00DA5D4D"/>
    <w:rsid w:val="00DB08D6"/>
    <w:rsid w:val="00DB0D40"/>
    <w:rsid w:val="00DB31DD"/>
    <w:rsid w:val="00DB7D32"/>
    <w:rsid w:val="00DC043A"/>
    <w:rsid w:val="00DF0A11"/>
    <w:rsid w:val="00DF3394"/>
    <w:rsid w:val="00DF552C"/>
    <w:rsid w:val="00DF7F82"/>
    <w:rsid w:val="00E01706"/>
    <w:rsid w:val="00E15A56"/>
    <w:rsid w:val="00E15D7F"/>
    <w:rsid w:val="00E27856"/>
    <w:rsid w:val="00E37146"/>
    <w:rsid w:val="00E44F2F"/>
    <w:rsid w:val="00E51475"/>
    <w:rsid w:val="00E7029D"/>
    <w:rsid w:val="00E72C7E"/>
    <w:rsid w:val="00EB4A39"/>
    <w:rsid w:val="00EB71EC"/>
    <w:rsid w:val="00EC3953"/>
    <w:rsid w:val="00ED173C"/>
    <w:rsid w:val="00ED1C45"/>
    <w:rsid w:val="00EE4964"/>
    <w:rsid w:val="00EE5C48"/>
    <w:rsid w:val="00EF0DC2"/>
    <w:rsid w:val="00EF5A1D"/>
    <w:rsid w:val="00F449A6"/>
    <w:rsid w:val="00F46153"/>
    <w:rsid w:val="00F53F50"/>
    <w:rsid w:val="00F728EF"/>
    <w:rsid w:val="00F87C9C"/>
    <w:rsid w:val="00F93D5F"/>
    <w:rsid w:val="00F96CE8"/>
    <w:rsid w:val="00FA3151"/>
    <w:rsid w:val="00FB0997"/>
    <w:rsid w:val="00FD2286"/>
    <w:rsid w:val="00FF306B"/>
    <w:rsid w:val="00FF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5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8E108D"/>
    <w:rPr>
      <w:lang w:val="en-US"/>
    </w:rPr>
  </w:style>
  <w:style w:type="paragraph" w:styleId="a4">
    <w:name w:val="Body Text"/>
    <w:basedOn w:val="a"/>
    <w:rsid w:val="0071767F"/>
    <w:pPr>
      <w:jc w:val="both"/>
    </w:pPr>
    <w:rPr>
      <w:sz w:val="26"/>
      <w:szCs w:val="20"/>
    </w:rPr>
  </w:style>
  <w:style w:type="character" w:styleId="a5">
    <w:name w:val="Hyperlink"/>
    <w:basedOn w:val="a0"/>
    <w:rsid w:val="007E433B"/>
    <w:rPr>
      <w:color w:val="0000FF"/>
      <w:u w:val="single"/>
    </w:rPr>
  </w:style>
  <w:style w:type="paragraph" w:styleId="a6">
    <w:name w:val="Balloon Text"/>
    <w:basedOn w:val="a"/>
    <w:link w:val="a7"/>
    <w:rsid w:val="00481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152F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DB31DD"/>
    <w:rPr>
      <w:i/>
      <w:iCs/>
    </w:rPr>
  </w:style>
  <w:style w:type="paragraph" w:styleId="a9">
    <w:name w:val="Title"/>
    <w:basedOn w:val="a"/>
    <w:next w:val="a"/>
    <w:link w:val="aa"/>
    <w:qFormat/>
    <w:rsid w:val="00DB31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DB3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header"/>
    <w:basedOn w:val="a"/>
    <w:link w:val="ac"/>
    <w:rsid w:val="00E27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27856"/>
    <w:rPr>
      <w:sz w:val="24"/>
      <w:szCs w:val="24"/>
    </w:rPr>
  </w:style>
  <w:style w:type="paragraph" w:styleId="ad">
    <w:name w:val="footer"/>
    <w:basedOn w:val="a"/>
    <w:link w:val="ae"/>
    <w:rsid w:val="00E27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27856"/>
    <w:rPr>
      <w:sz w:val="24"/>
      <w:szCs w:val="24"/>
    </w:rPr>
  </w:style>
  <w:style w:type="character" w:customStyle="1" w:styleId="apple-converted-space">
    <w:name w:val="apple-converted-space"/>
    <w:basedOn w:val="a0"/>
    <w:rsid w:val="00E27856"/>
  </w:style>
  <w:style w:type="paragraph" w:styleId="af">
    <w:name w:val="List Paragraph"/>
    <w:basedOn w:val="a"/>
    <w:uiPriority w:val="34"/>
    <w:qFormat/>
    <w:rsid w:val="005C5F6F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>MultiDVD Team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creator>user</dc:creator>
  <cp:lastModifiedBy>FMSHn</cp:lastModifiedBy>
  <cp:revision>20</cp:revision>
  <cp:lastPrinted>2021-12-16T05:52:00Z</cp:lastPrinted>
  <dcterms:created xsi:type="dcterms:W3CDTF">2018-01-26T01:45:00Z</dcterms:created>
  <dcterms:modified xsi:type="dcterms:W3CDTF">2021-12-16T05:54:00Z</dcterms:modified>
</cp:coreProperties>
</file>